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0B" w:rsidRDefault="00010341">
      <w:r w:rsidRPr="00010341">
        <w:t>Everyone at the Bradshaw Firm was kind, understanding and always helpful. They went out of their way to assist me and alleviate all of my concerns. I would recommend them to anyone, and in fact, already have.</w:t>
      </w:r>
      <w:r>
        <w:t xml:space="preserve"> –Angela E.</w:t>
      </w:r>
      <w:bookmarkStart w:id="0" w:name="_GoBack"/>
      <w:bookmarkEnd w:id="0"/>
    </w:p>
    <w:sectPr w:rsidR="00CD6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41"/>
    <w:rsid w:val="00010341"/>
    <w:rsid w:val="00CD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65937-66DE-42C3-81BD-4D71FEEA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Bradshaw</dc:creator>
  <cp:keywords/>
  <dc:description/>
  <cp:lastModifiedBy>Mason Bradshaw</cp:lastModifiedBy>
  <cp:revision>1</cp:revision>
  <dcterms:created xsi:type="dcterms:W3CDTF">2016-07-24T19:08:00Z</dcterms:created>
  <dcterms:modified xsi:type="dcterms:W3CDTF">2016-07-24T19:08:00Z</dcterms:modified>
</cp:coreProperties>
</file>